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36AB8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67073E" w:rsidRDefault="000121B1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>GORIVA I MAZIVA U TOKU 2023</w:t>
      </w:r>
      <w:r w:rsidR="009F1358">
        <w:rPr>
          <w:b/>
          <w:lang w:val="bs-Latn-BA"/>
        </w:rPr>
        <w:t>. GODINE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0121B1">
        <w:rPr>
          <w:lang w:val="bs-Latn-BA"/>
        </w:rPr>
        <w:t>eresiran</w:t>
      </w:r>
      <w:r w:rsidR="00267ACC">
        <w:rPr>
          <w:lang w:val="bs-Latn-BA"/>
        </w:rPr>
        <w:t>e ponuđače da je dana 17.11.2022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 nabavku</w:t>
      </w:r>
      <w:r w:rsidR="00267ACC">
        <w:rPr>
          <w:rFonts w:cs="Arial"/>
          <w:bCs/>
          <w:lang w:val="bs-Latn-BA"/>
        </w:rPr>
        <w:t xml:space="preserve"> goriva i maziva  u toku 2023</w:t>
      </w:r>
      <w:r w:rsidR="009F1358">
        <w:rPr>
          <w:rFonts w:cs="Arial"/>
          <w:bCs/>
          <w:lang w:val="bs-Latn-BA"/>
        </w:rPr>
        <w:t>. godine</w:t>
      </w:r>
      <w:r w:rsidR="000121B1">
        <w:rPr>
          <w:rFonts w:cs="Arial"/>
          <w:lang w:val="sl-SI"/>
        </w:rPr>
        <w:t>, broj: 01-06-06/3-11-3-124/22 od 17.11.2022</w:t>
      </w:r>
      <w:r w:rsidR="007059F7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0121B1"/>
    <w:rsid w:val="00267ACC"/>
    <w:rsid w:val="002A26C6"/>
    <w:rsid w:val="004F54CB"/>
    <w:rsid w:val="0067073E"/>
    <w:rsid w:val="007059F7"/>
    <w:rsid w:val="00722D41"/>
    <w:rsid w:val="00833DE2"/>
    <w:rsid w:val="00861210"/>
    <w:rsid w:val="009142E0"/>
    <w:rsid w:val="00991C71"/>
    <w:rsid w:val="009A75F1"/>
    <w:rsid w:val="009B173F"/>
    <w:rsid w:val="009F1358"/>
    <w:rsid w:val="00A36AB8"/>
    <w:rsid w:val="00B12CD2"/>
    <w:rsid w:val="00BC22B3"/>
    <w:rsid w:val="00EF2D0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2022-11-17T09:20:00Z</dcterms:created>
  <dcterms:modified xsi:type="dcterms:W3CDTF">2022-11-17T09:20:00Z</dcterms:modified>
</cp:coreProperties>
</file>